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0"/>
        </w:tabs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ANEXO VIII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0"/>
        </w:tabs>
        <w:spacing w:line="360" w:lineRule="auto"/>
        <w:ind w:left="57" w:right="57" w:firstLine="0"/>
        <w:jc w:val="center"/>
        <w:rPr/>
      </w:pPr>
      <w:r w:rsidDel="00000000" w:rsidR="00000000" w:rsidRPr="00000000">
        <w:rPr>
          <w:b w:val="1"/>
          <w:rtl w:val="0"/>
        </w:rPr>
        <w:t xml:space="preserve"> RELAÇÃO DE ALUNOS VOTANTES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0"/>
        </w:tabs>
        <w:spacing w:line="240" w:lineRule="auto"/>
        <w:ind w:left="57" w:right="57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0"/>
        </w:tabs>
        <w:spacing w:line="240" w:lineRule="auto"/>
        <w:ind w:left="57" w:right="57" w:firstLine="0"/>
        <w:rPr/>
      </w:pPr>
      <w:r w:rsidDel="00000000" w:rsidR="00000000" w:rsidRPr="00000000">
        <w:rPr>
          <w:b w:val="1"/>
          <w:rtl w:val="0"/>
        </w:rPr>
        <w:t xml:space="preserve">NOME DA UNIDADE: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0"/>
        </w:tabs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5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0"/>
        <w:gridCol w:w="5040"/>
        <w:gridCol w:w="3855"/>
        <w:tblGridChange w:id="0">
          <w:tblGrid>
            <w:gridCol w:w="660"/>
            <w:gridCol w:w="5040"/>
            <w:gridCol w:w="3855"/>
          </w:tblGrid>
        </w:tblGridChange>
      </w:tblGrid>
      <w:tr>
        <w:trPr>
          <w:cantSplit w:val="0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6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NOME DO VOTANTE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ASSINATURA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9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D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E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0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1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6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7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C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F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0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3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4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E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1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4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7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B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C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5">
            <w:pPr>
              <w:tabs>
                <w:tab w:val="left" w:leader="none" w:pos="6410"/>
              </w:tabs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tabs>
                <w:tab w:val="left" w:leader="none" w:pos="6410"/>
              </w:tabs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tabs>
          <w:tab w:val="left" w:leader="none" w:pos="6410"/>
        </w:tabs>
        <w:spacing w:line="240" w:lineRule="auto"/>
        <w:ind w:left="57" w:right="57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585.0" w:type="dxa"/>
        <w:jc w:val="left"/>
        <w:tblInd w:w="-325.0" w:type="dxa"/>
        <w:tblLayout w:type="fixed"/>
        <w:tblLook w:val="0000"/>
      </w:tblPr>
      <w:tblGrid>
        <w:gridCol w:w="4050"/>
        <w:gridCol w:w="3015"/>
        <w:gridCol w:w="2520"/>
        <w:tblGridChange w:id="0">
          <w:tblGrid>
            <w:gridCol w:w="4050"/>
            <w:gridCol w:w="3015"/>
            <w:gridCol w:w="2520"/>
          </w:tblGrid>
        </w:tblGridChange>
      </w:tblGrid>
      <w:tr>
        <w:trPr>
          <w:cantSplit w:val="1"/>
          <w:trHeight w:val="30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line="240" w:lineRule="auto"/>
              <w:ind w:left="57" w:right="57" w:firstLine="0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TOTAL DE VOTANTES (PARCIAL)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INSCRITOS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line="240" w:lineRule="auto"/>
              <w:ind w:left="57" w:right="57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COMPARECERAM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line="240" w:lineRule="auto"/>
              <w:ind w:left="57" w:right="57" w:firstLine="0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tabs>
          <w:tab w:val="left" w:leader="none" w:pos="3934"/>
        </w:tabs>
        <w:spacing w:line="360" w:lineRule="auto"/>
        <w:ind w:left="57" w:right="5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tabs>
        <w:tab w:val="center" w:leader="none" w:pos="4252"/>
        <w:tab w:val="left" w:leader="none" w:pos="5797"/>
        <w:tab w:val="right" w:leader="none" w:pos="8504"/>
        <w:tab w:val="right" w:leader="none" w:pos="14997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sz w:val="48"/>
        <w:szCs w:val="48"/>
        <w:rtl w:val="0"/>
      </w:rPr>
      <w:tab/>
      <w:t xml:space="preserve">      </w:t>
      <w:tab/>
      <w:t xml:space="preserve">    EDUCAÇÃO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-200021</wp:posOffset>
          </wp:positionV>
          <wp:extent cx="1516380" cy="69405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16380" cy="6940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1">
    <w:pPr>
      <w:tabs>
        <w:tab w:val="center" w:leader="none" w:pos="4252"/>
        <w:tab w:val="left" w:leader="none" w:pos="5797"/>
        <w:tab w:val="right" w:leader="none" w:pos="8504"/>
        <w:tab w:val="right" w:leader="none" w:pos="14997"/>
      </w:tabs>
      <w:spacing w:line="240" w:lineRule="auto"/>
      <w:rPr>
        <w:rFonts w:ascii="Calibri" w:cs="Calibri" w:eastAsia="Calibri" w:hAnsi="Calibri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widowControl w:val="0"/>
      <w:spacing w:line="240" w:lineRule="auto"/>
      <w:rPr>
        <w:rFonts w:ascii="Calibri" w:cs="Calibri" w:eastAsia="Calibri" w:hAnsi="Calibri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